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rStyle w:val="a4"/>
          <w:color w:val="485075"/>
          <w:sz w:val="20"/>
          <w:szCs w:val="17"/>
        </w:rPr>
        <w:fldChar w:fldCharType="begin"/>
      </w:r>
      <w:r w:rsidRPr="000E51D5">
        <w:rPr>
          <w:rStyle w:val="a4"/>
          <w:color w:val="485075"/>
          <w:sz w:val="20"/>
          <w:szCs w:val="17"/>
        </w:rPr>
        <w:instrText xml:space="preserve"> HYPERLINK "https://disk.yandex.ru/d/fnWiGj6415Kvrw" \t "_blank" </w:instrText>
      </w:r>
      <w:r w:rsidRPr="000E51D5">
        <w:rPr>
          <w:rStyle w:val="a4"/>
          <w:color w:val="485075"/>
          <w:sz w:val="20"/>
          <w:szCs w:val="17"/>
        </w:rPr>
        <w:fldChar w:fldCharType="separate"/>
      </w:r>
      <w:r w:rsidRPr="000E51D5">
        <w:rPr>
          <w:rStyle w:val="a5"/>
          <w:b/>
          <w:bCs/>
          <w:color w:val="485075"/>
          <w:szCs w:val="20"/>
        </w:rPr>
        <w:t>Положение о деятельности регионального центра поддержки и научно – методического сопровождения деятельности классного руководителя</w:t>
      </w:r>
      <w:r w:rsidRPr="000E51D5">
        <w:rPr>
          <w:rStyle w:val="a4"/>
          <w:color w:val="485075"/>
          <w:sz w:val="20"/>
          <w:szCs w:val="17"/>
        </w:rPr>
        <w:fldChar w:fldCharType="end"/>
      </w:r>
    </w:p>
    <w:bookmarkEnd w:id="0"/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color w:val="485075"/>
          <w:sz w:val="20"/>
          <w:szCs w:val="17"/>
        </w:rPr>
        <w:fldChar w:fldCharType="begin"/>
      </w:r>
      <w:r w:rsidRPr="000E51D5">
        <w:rPr>
          <w:color w:val="485075"/>
          <w:sz w:val="20"/>
          <w:szCs w:val="17"/>
        </w:rPr>
        <w:instrText xml:space="preserve"> HYPERLINK "http://orenklass.narod.ru/avtori.html" </w:instrText>
      </w:r>
      <w:r w:rsidRPr="000E51D5">
        <w:rPr>
          <w:color w:val="485075"/>
          <w:sz w:val="20"/>
          <w:szCs w:val="17"/>
        </w:rPr>
        <w:fldChar w:fldCharType="separate"/>
      </w:r>
      <w:r w:rsidRPr="000E51D5">
        <w:rPr>
          <w:rStyle w:val="a4"/>
          <w:color w:val="485075"/>
          <w:szCs w:val="20"/>
        </w:rPr>
        <w:t>Авторы проекта</w:t>
      </w:r>
      <w:r w:rsidRPr="000E51D5">
        <w:rPr>
          <w:color w:val="485075"/>
          <w:sz w:val="20"/>
          <w:szCs w:val="17"/>
        </w:rPr>
        <w:fldChar w:fldCharType="end"/>
      </w:r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hyperlink r:id="rId4" w:tgtFrame="_blank" w:history="1">
        <w:r w:rsidRPr="000E51D5">
          <w:rPr>
            <w:rStyle w:val="a5"/>
            <w:b/>
            <w:bCs/>
            <w:color w:val="485075"/>
            <w:szCs w:val="20"/>
          </w:rPr>
          <w:t>Форма обратной связи</w:t>
        </w:r>
      </w:hyperlink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color w:val="485075"/>
          <w:sz w:val="20"/>
          <w:szCs w:val="17"/>
        </w:rPr>
        <w:t>В соответствии с Региональной моделью повышения социального и профессионального статуса классного руководителя, в целях повышения уровня профессиональной компетентности, творческой инициативы методистов УДОД области создан Центр поддержки и научно-методического сопровождения деятельности классного руководителя (далее – Центр).</w:t>
      </w:r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rStyle w:val="a4"/>
          <w:color w:val="485075"/>
          <w:sz w:val="20"/>
          <w:szCs w:val="17"/>
        </w:rPr>
        <w:t>Целью</w:t>
      </w:r>
      <w:r w:rsidRPr="000E51D5">
        <w:rPr>
          <w:color w:val="485075"/>
          <w:sz w:val="20"/>
          <w:szCs w:val="17"/>
        </w:rPr>
        <w:t> работы регионального центра является координация, поддержка и научно-методическое сопровождение деятельности классного руководителя, развитие региональной системы взаимодействия муниципальных органов управления образования, образовательных организаций, других социальных и гражданских институтов в целях повышения социального и профессионального статуса классного руководителя.</w:t>
      </w:r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rStyle w:val="a4"/>
          <w:color w:val="485075"/>
          <w:sz w:val="20"/>
          <w:szCs w:val="17"/>
        </w:rPr>
        <w:t>Задачи:</w:t>
      </w:r>
      <w:r w:rsidRPr="000E51D5">
        <w:rPr>
          <w:color w:val="485075"/>
          <w:sz w:val="20"/>
          <w:szCs w:val="17"/>
        </w:rPr>
        <w:br/>
        <w:t>- координация деятельности муниципальных центров поддержки и научно – методического сопровождения деятельности классного руководителя;</w:t>
      </w:r>
      <w:r w:rsidRPr="000E51D5">
        <w:rPr>
          <w:color w:val="485075"/>
          <w:sz w:val="20"/>
          <w:szCs w:val="17"/>
        </w:rPr>
        <w:br/>
        <w:t>- консультативно - методическая, информационная поддержка деятельности педагогических работников, осуществляющих функцию классного руководства, специалистов по вопросам воспитания;</w:t>
      </w:r>
      <w:r w:rsidRPr="000E51D5">
        <w:rPr>
          <w:color w:val="485075"/>
          <w:sz w:val="20"/>
          <w:szCs w:val="17"/>
        </w:rPr>
        <w:br/>
        <w:t>- внедрение научно – методических новаций в региональную систему образования и воспитания;</w:t>
      </w:r>
      <w:r w:rsidRPr="000E51D5">
        <w:rPr>
          <w:color w:val="485075"/>
          <w:sz w:val="20"/>
          <w:szCs w:val="17"/>
        </w:rPr>
        <w:br/>
        <w:t>- совершенствование региональной системы повышения профессионального мастерства специалистов в сфере воспитания, в том числе классных руководителей.</w:t>
      </w:r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color w:val="485075"/>
          <w:sz w:val="20"/>
          <w:szCs w:val="17"/>
        </w:rPr>
        <w:t>В рамках деятельности Центра разработан комплект программно-методических материалов «Классный руководитель ХХI века», в который входит опыт работы лучших классных руководителей области, информационно-справочные материалы, образцы нормативно-правовых документов, материалы для мониторинга деятельности классных руководителей, диагностики воспитательного процесса и др.</w:t>
      </w:r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color w:val="485075"/>
          <w:sz w:val="20"/>
          <w:szCs w:val="17"/>
        </w:rPr>
        <w:t>На страницах научно-методического журнала «Внешкольник Оренбуржья» открыта постоянно действующая рубрика «В помощь классному руководителю», где публикуется лучший опыт работы в этом направлении по нашей области, а также материал, который необходим начинающему классному руководителю.</w:t>
      </w:r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color w:val="485075"/>
          <w:sz w:val="20"/>
          <w:szCs w:val="17"/>
        </w:rPr>
        <w:t>В приложении к журналу – библиотеке «Внешкольник Оренбуржья» для руководителей, методистов, педагогов образовательных учреждений – большое место отводится сценарным материалам.</w:t>
      </w:r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color w:val="485075"/>
          <w:sz w:val="20"/>
          <w:szCs w:val="17"/>
        </w:rPr>
        <w:t>Научно-популярный бюллетень для родителей и детей «Семья +» Оренбургского областного Дворца творчества детей и молодёжи им. В.П. Поляничко окажет неоценимую помощь в работе классного руководителя. На его страницах: статьи по вопросам воспитания, современным проблемам семьи, школы, взаимоотношений детей, родителей, педагогов; мнение родителей и детей о происходящих реформах в сфере образования, социальной жизни; передовой опыт работы.</w:t>
      </w:r>
    </w:p>
    <w:p w:rsidR="000E51D5" w:rsidRPr="000E51D5" w:rsidRDefault="000E51D5" w:rsidP="000E51D5">
      <w:pPr>
        <w:pStyle w:val="textcenter"/>
        <w:shd w:val="clear" w:color="auto" w:fill="BDCEDE"/>
        <w:ind w:firstLine="300"/>
        <w:jc w:val="center"/>
        <w:rPr>
          <w:color w:val="485075"/>
          <w:sz w:val="20"/>
          <w:szCs w:val="17"/>
        </w:rPr>
      </w:pPr>
      <w:r w:rsidRPr="000E51D5">
        <w:rPr>
          <w:rStyle w:val="a4"/>
          <w:color w:val="485075"/>
          <w:szCs w:val="20"/>
        </w:rPr>
        <w:t>Контакты</w:t>
      </w:r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rStyle w:val="a4"/>
          <w:color w:val="485075"/>
          <w:sz w:val="20"/>
          <w:szCs w:val="17"/>
        </w:rPr>
        <w:t>По вопросам сотрудничества Вы можете обращаться по адресу:</w:t>
      </w:r>
      <w:r w:rsidRPr="000E51D5">
        <w:rPr>
          <w:color w:val="485075"/>
          <w:sz w:val="20"/>
          <w:szCs w:val="17"/>
        </w:rPr>
        <w:br/>
        <w:t xml:space="preserve">460000, Россия, г. Оренбург, ул. Советская, 41, </w:t>
      </w:r>
      <w:proofErr w:type="spellStart"/>
      <w:r w:rsidRPr="000E51D5">
        <w:rPr>
          <w:color w:val="485075"/>
          <w:sz w:val="20"/>
          <w:szCs w:val="17"/>
        </w:rPr>
        <w:t>каб</w:t>
      </w:r>
      <w:proofErr w:type="spellEnd"/>
      <w:r w:rsidRPr="000E51D5">
        <w:rPr>
          <w:color w:val="485075"/>
          <w:sz w:val="20"/>
          <w:szCs w:val="17"/>
        </w:rPr>
        <w:t>. 208</w:t>
      </w:r>
      <w:r w:rsidRPr="000E51D5">
        <w:rPr>
          <w:color w:val="485075"/>
          <w:sz w:val="20"/>
          <w:szCs w:val="17"/>
        </w:rPr>
        <w:br/>
        <w:t>тел. (3532) 43-50-79</w:t>
      </w:r>
    </w:p>
    <w:p w:rsidR="000E51D5" w:rsidRPr="000E51D5" w:rsidRDefault="000E51D5" w:rsidP="000E51D5">
      <w:pPr>
        <w:pStyle w:val="a3"/>
        <w:shd w:val="clear" w:color="auto" w:fill="BDCEDE"/>
        <w:ind w:firstLine="300"/>
        <w:jc w:val="both"/>
        <w:rPr>
          <w:color w:val="485075"/>
          <w:sz w:val="20"/>
          <w:szCs w:val="17"/>
        </w:rPr>
      </w:pPr>
      <w:r w:rsidRPr="000E51D5">
        <w:rPr>
          <w:rStyle w:val="a4"/>
          <w:color w:val="485075"/>
          <w:sz w:val="20"/>
          <w:szCs w:val="17"/>
        </w:rPr>
        <w:t>Координатор: </w:t>
      </w:r>
      <w:r w:rsidRPr="000E51D5">
        <w:rPr>
          <w:color w:val="485075"/>
          <w:sz w:val="20"/>
          <w:szCs w:val="17"/>
        </w:rPr>
        <w:t xml:space="preserve">Бондарева Жанна </w:t>
      </w:r>
      <w:proofErr w:type="spellStart"/>
      <w:r w:rsidRPr="000E51D5">
        <w:rPr>
          <w:color w:val="485075"/>
          <w:sz w:val="20"/>
          <w:szCs w:val="17"/>
        </w:rPr>
        <w:t>Урынбаевна</w:t>
      </w:r>
      <w:proofErr w:type="spellEnd"/>
    </w:p>
    <w:p w:rsidR="000E51D5" w:rsidRPr="000E51D5" w:rsidRDefault="000E51D5" w:rsidP="000E51D5">
      <w:pPr>
        <w:pStyle w:val="textcenter"/>
        <w:shd w:val="clear" w:color="auto" w:fill="BDCEDE"/>
        <w:ind w:firstLine="300"/>
        <w:jc w:val="center"/>
        <w:rPr>
          <w:color w:val="485075"/>
          <w:sz w:val="20"/>
          <w:szCs w:val="17"/>
        </w:rPr>
      </w:pPr>
      <w:r w:rsidRPr="000E51D5">
        <w:rPr>
          <w:color w:val="485075"/>
          <w:sz w:val="20"/>
          <w:szCs w:val="17"/>
        </w:rPr>
        <w:t> </w:t>
      </w:r>
    </w:p>
    <w:p w:rsidR="0096693C" w:rsidRPr="000E51D5" w:rsidRDefault="0096693C">
      <w:pPr>
        <w:rPr>
          <w:rFonts w:ascii="Times New Roman" w:hAnsi="Times New Roman" w:cs="Times New Roman"/>
          <w:sz w:val="28"/>
        </w:rPr>
      </w:pPr>
    </w:p>
    <w:sectPr w:rsidR="0096693C" w:rsidRPr="000E5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1D5"/>
    <w:rsid w:val="000E51D5"/>
    <w:rsid w:val="0096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2C704-E088-447D-81F6-7EBCE892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51D5"/>
    <w:rPr>
      <w:b/>
      <w:bCs/>
    </w:rPr>
  </w:style>
  <w:style w:type="character" w:styleId="a5">
    <w:name w:val="Hyperlink"/>
    <w:basedOn w:val="a0"/>
    <w:uiPriority w:val="99"/>
    <w:semiHidden/>
    <w:unhideWhenUsed/>
    <w:rsid w:val="000E51D5"/>
    <w:rPr>
      <w:color w:val="0000FF"/>
      <w:u w:val="single"/>
    </w:rPr>
  </w:style>
  <w:style w:type="paragraph" w:customStyle="1" w:styleId="textcenter">
    <w:name w:val="textcenter"/>
    <w:basedOn w:val="a"/>
    <w:rsid w:val="000E5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6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renklass.narod.ru/index/0-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М. Войнова</dc:creator>
  <cp:keywords/>
  <dc:description/>
  <cp:lastModifiedBy>Светлана М. Войнова</cp:lastModifiedBy>
  <cp:revision>1</cp:revision>
  <dcterms:created xsi:type="dcterms:W3CDTF">2022-12-26T09:03:00Z</dcterms:created>
  <dcterms:modified xsi:type="dcterms:W3CDTF">2022-12-26T09:04:00Z</dcterms:modified>
</cp:coreProperties>
</file>